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37531" w14:textId="3AF46075" w:rsidR="00071041" w:rsidRDefault="00AA7D92" w:rsidP="00082739">
      <w:pPr>
        <w:pStyle w:val="berschrift1"/>
        <w:rPr>
          <w:noProof/>
        </w:rPr>
      </w:pPr>
      <w:r>
        <w:rPr>
          <w:noProof/>
        </w:rPr>
        <w:t>Ziele</w:t>
      </w:r>
    </w:p>
    <w:p w14:paraId="4C254C3C" w14:textId="6FEFC5DF" w:rsidR="00BA179F" w:rsidRDefault="00BA179F" w:rsidP="00BA179F">
      <w:pPr>
        <w:rPr>
          <w:b/>
          <w:bCs/>
        </w:rPr>
      </w:pPr>
      <w:r w:rsidRPr="00BA179F">
        <w:rPr>
          <w:b/>
          <w:bCs/>
        </w:rPr>
        <w:t>Qualitätsmerkmale technischer Dokumentation erläutern und berücksichtigen </w:t>
      </w:r>
    </w:p>
    <w:p w14:paraId="5C86E44F" w14:textId="77777777" w:rsidR="00BA179F" w:rsidRPr="00BA179F" w:rsidRDefault="00BA179F" w:rsidP="00BA179F">
      <w:pPr>
        <w:rPr>
          <w:b/>
          <w:bCs/>
        </w:rPr>
      </w:pPr>
    </w:p>
    <w:p w14:paraId="22B39D8E" w14:textId="28B0F11A" w:rsidR="00BA179F" w:rsidRDefault="00BA179F" w:rsidP="00BA179F">
      <w:r w:rsidRPr="00BA179F">
        <w:t>Softwarearchitekten kennen die wesentlichen Qualitätsmerkmale technischer Dokumentation und können</w:t>
      </w:r>
      <w:r>
        <w:t xml:space="preserve"> </w:t>
      </w:r>
      <w:r w:rsidRPr="00BA179F">
        <w:t>diese bei der Dokumentation von Systemen berücksichtigen bzw. erfüllen:</w:t>
      </w:r>
    </w:p>
    <w:p w14:paraId="271E4638" w14:textId="77777777" w:rsidR="00BA179F" w:rsidRPr="00BA179F" w:rsidRDefault="00BA179F" w:rsidP="00BA179F"/>
    <w:p w14:paraId="5FB00EDA" w14:textId="77777777" w:rsidR="00BA179F" w:rsidRPr="00BA179F" w:rsidRDefault="00BA179F" w:rsidP="00EC4F9C">
      <w:pPr>
        <w:numPr>
          <w:ilvl w:val="0"/>
          <w:numId w:val="3"/>
        </w:numPr>
      </w:pPr>
      <w:r w:rsidRPr="00BA179F">
        <w:t>Verständlichkeit, Korrektheit, Effizienz, Angemessenheit, Wartbarkeit</w:t>
      </w:r>
    </w:p>
    <w:p w14:paraId="003698DE" w14:textId="77777777" w:rsidR="00BA179F" w:rsidRPr="00BA179F" w:rsidRDefault="00BA179F" w:rsidP="00EC4F9C">
      <w:pPr>
        <w:numPr>
          <w:ilvl w:val="0"/>
          <w:numId w:val="3"/>
        </w:numPr>
      </w:pPr>
      <w:r w:rsidRPr="00BA179F">
        <w:t>Orientierung von Form, Inhalt und Detailgrad an Zielgruppe der Dokumentation</w:t>
      </w:r>
    </w:p>
    <w:p w14:paraId="01F5F9F8" w14:textId="77777777" w:rsidR="00BA179F" w:rsidRDefault="00BA179F" w:rsidP="00BA179F"/>
    <w:p w14:paraId="49931DB1" w14:textId="632E515B" w:rsidR="00BA179F" w:rsidRDefault="00BA179F" w:rsidP="00BA179F">
      <w:r w:rsidRPr="00BA179F">
        <w:t>Sie wissen, dass Verständlichkeit technischer Dokumentation nur von deren Zielgruppen beurteilt werden</w:t>
      </w:r>
      <w:r>
        <w:t xml:space="preserve"> </w:t>
      </w:r>
      <w:r w:rsidRPr="00BA179F">
        <w:t>kann.</w:t>
      </w:r>
    </w:p>
    <w:p w14:paraId="02F3F0DF" w14:textId="636C5933" w:rsidR="00BA179F" w:rsidRDefault="00BA179F" w:rsidP="00BA179F"/>
    <w:p w14:paraId="4EA6F097" w14:textId="16DBA4E9" w:rsidR="00BA179F" w:rsidRDefault="00BA179F" w:rsidP="006F2CAF">
      <w:pPr>
        <w:pStyle w:val="berschrift1"/>
      </w:pPr>
      <w:r>
        <w:lastRenderedPageBreak/>
        <w:t xml:space="preserve">Anforderung an </w:t>
      </w:r>
      <w:r w:rsidR="006F2CAF">
        <w:t>Dokumentation</w:t>
      </w:r>
    </w:p>
    <w:p w14:paraId="4DEF321C" w14:textId="6C622D8B" w:rsidR="00BA179F" w:rsidRDefault="00BA179F" w:rsidP="00BA179F"/>
    <w:p w14:paraId="0813A567" w14:textId="77777777" w:rsidR="006F2CAF" w:rsidRDefault="00BA179F" w:rsidP="006F2CAF">
      <w:pPr>
        <w:rPr>
          <w:rFonts w:eastAsia="CorporateAPro-Regular"/>
        </w:rPr>
      </w:pPr>
      <w:r>
        <w:rPr>
          <w:rFonts w:eastAsia="CorporateAPro-Regular"/>
        </w:rPr>
        <w:t>In den folgenden Abschnitten stelle ich Ihnen die wesentlichen Anforderungen an Architekturdokumentation</w:t>
      </w:r>
      <w:r w:rsidR="006F2CAF">
        <w:rPr>
          <w:rFonts w:eastAsia="CorporateAPro-Regular"/>
        </w:rPr>
        <w:t xml:space="preserve"> </w:t>
      </w:r>
      <w:r>
        <w:rPr>
          <w:rFonts w:eastAsia="CorporateAPro-Regular"/>
        </w:rPr>
        <w:t>vor.</w:t>
      </w:r>
    </w:p>
    <w:p w14:paraId="3A2B7F4C" w14:textId="77777777" w:rsidR="006F2CAF" w:rsidRDefault="00BA179F" w:rsidP="00EC4F9C">
      <w:pPr>
        <w:numPr>
          <w:ilvl w:val="0"/>
          <w:numId w:val="4"/>
        </w:numPr>
        <w:rPr>
          <w:rFonts w:eastAsia="CorporateAPro-Regular"/>
        </w:rPr>
      </w:pPr>
      <w:r>
        <w:rPr>
          <w:rFonts w:eastAsia="CorporateAPro-Regular"/>
        </w:rPr>
        <w:t>Die inhaltlichen Anforderungen an Dokumentation beschreiben, was die Dokumentation</w:t>
      </w:r>
      <w:r w:rsidR="006F2CAF">
        <w:rPr>
          <w:rFonts w:eastAsia="CorporateAPro-Regular"/>
        </w:rPr>
        <w:t xml:space="preserve"> </w:t>
      </w:r>
      <w:r w:rsidR="006F2CAF" w:rsidRPr="006F2CAF">
        <w:rPr>
          <w:rFonts w:eastAsia="CorporateAPro-Regular"/>
        </w:rPr>
        <w:t>für</w:t>
      </w:r>
      <w:r w:rsidRPr="006F2CAF">
        <w:rPr>
          <w:rFonts w:eastAsia="CorporateAPro-Regular"/>
        </w:rPr>
        <w:t xml:space="preserve"> Ihre Leserschaft leisten muss. Konkret stelle ich Ihnen einige typische Fragen vor, die</w:t>
      </w:r>
      <w:r w:rsidR="006F2CAF">
        <w:rPr>
          <w:rFonts w:eastAsia="CorporateAPro-Regular"/>
        </w:rPr>
        <w:t xml:space="preserve"> </w:t>
      </w:r>
      <w:r w:rsidRPr="006F2CAF">
        <w:rPr>
          <w:rFonts w:eastAsia="CorporateAPro-Regular"/>
        </w:rPr>
        <w:t>Ihre Architekturdokumentation beantworten muss.</w:t>
      </w:r>
    </w:p>
    <w:p w14:paraId="29F27CA8" w14:textId="27AF9943" w:rsidR="00BA179F" w:rsidRPr="006F2CAF" w:rsidRDefault="006F2CAF" w:rsidP="00EC4F9C">
      <w:pPr>
        <w:numPr>
          <w:ilvl w:val="0"/>
          <w:numId w:val="4"/>
        </w:numPr>
        <w:rPr>
          <w:rFonts w:eastAsia="CorporateAPro-Regular"/>
        </w:rPr>
      </w:pPr>
      <w:r w:rsidRPr="006F2CAF">
        <w:rPr>
          <w:rFonts w:eastAsia="CorporateAPro-Regular"/>
        </w:rPr>
        <w:t>Darüber</w:t>
      </w:r>
      <w:r w:rsidR="00BA179F" w:rsidRPr="006F2CAF">
        <w:rPr>
          <w:rFonts w:eastAsia="CorporateAPro-Regular"/>
        </w:rPr>
        <w:t xml:space="preserve"> hinaus sollte Dokumentation einige weitere Anforderungen </w:t>
      </w:r>
      <w:r w:rsidRPr="006F2CAF">
        <w:rPr>
          <w:rFonts w:eastAsia="CorporateAPro-Regular"/>
        </w:rPr>
        <w:t>erfüllen</w:t>
      </w:r>
      <w:r w:rsidR="00BA179F" w:rsidRPr="006F2CAF">
        <w:rPr>
          <w:rFonts w:eastAsia="CorporateAPro-Regular"/>
        </w:rPr>
        <w:t>, die ich als</w:t>
      </w:r>
      <w:r>
        <w:rPr>
          <w:rFonts w:eastAsia="CorporateAPro-Regular"/>
        </w:rPr>
        <w:t xml:space="preserve"> </w:t>
      </w:r>
      <w:r w:rsidR="00BA179F" w:rsidRPr="006F2CAF">
        <w:rPr>
          <w:rFonts w:eastAsia="CorporateAPro-Regular"/>
        </w:rPr>
        <w:t>Qualit</w:t>
      </w:r>
      <w:r w:rsidRPr="006F2CAF">
        <w:rPr>
          <w:rFonts w:eastAsia="CorporateAPro-Regular"/>
        </w:rPr>
        <w:t>ä</w:t>
      </w:r>
      <w:r w:rsidR="00BA179F" w:rsidRPr="006F2CAF">
        <w:rPr>
          <w:rFonts w:eastAsia="CorporateAPro-Regular"/>
        </w:rPr>
        <w:t>tsmerkmale von Dokumentation</w:t>
      </w:r>
      <w:r>
        <w:rPr>
          <w:rFonts w:eastAsia="CorporateAPro-Regular" w:hint="eastAsia"/>
        </w:rPr>
        <w:t xml:space="preserve"> </w:t>
      </w:r>
      <w:r w:rsidR="00BA179F" w:rsidRPr="006F2CAF">
        <w:rPr>
          <w:rFonts w:eastAsia="CorporateAPro-Regular"/>
        </w:rPr>
        <w:t>bezeichne.</w:t>
      </w:r>
    </w:p>
    <w:p w14:paraId="56A4F26D" w14:textId="78929326" w:rsidR="00BA179F" w:rsidRDefault="00BA179F" w:rsidP="006F2CAF">
      <w:pPr>
        <w:rPr>
          <w:rFonts w:eastAsia="CorporateAPro-Regular"/>
        </w:rPr>
      </w:pPr>
      <w:r>
        <w:rPr>
          <w:rFonts w:eastAsia="CorporateAPro-Regular"/>
        </w:rPr>
        <w:t xml:space="preserve">Im Anschluss daran stelle ich Ihnen vor, wie Sie diese Anforderungen </w:t>
      </w:r>
      <w:r w:rsidR="006F2CAF">
        <w:rPr>
          <w:rFonts w:eastAsia="CorporateAPro-Regular"/>
        </w:rPr>
        <w:t>erfüllen</w:t>
      </w:r>
      <w:r>
        <w:rPr>
          <w:rFonts w:eastAsia="CorporateAPro-Regular"/>
        </w:rPr>
        <w:t xml:space="preserve"> </w:t>
      </w:r>
      <w:r w:rsidR="006F2CAF">
        <w:rPr>
          <w:rFonts w:eastAsia="CorporateAPro-Regular"/>
        </w:rPr>
        <w:t>können</w:t>
      </w:r>
      <w:r>
        <w:rPr>
          <w:rFonts w:eastAsia="CorporateAPro-Regular"/>
        </w:rPr>
        <w:t>. Dazu</w:t>
      </w:r>
    </w:p>
    <w:p w14:paraId="0D7A1161" w14:textId="41ECF544" w:rsidR="00BA179F" w:rsidRDefault="00BA179F" w:rsidP="006F2CAF">
      <w:pPr>
        <w:rPr>
          <w:rFonts w:eastAsia="CorporateAPro-Regular"/>
        </w:rPr>
      </w:pPr>
      <w:r>
        <w:rPr>
          <w:rFonts w:eastAsia="CorporateAPro-Regular"/>
        </w:rPr>
        <w:t>lernen Sie eine praxistaugliche Struktur von Architekturdokumentation kennen.</w:t>
      </w:r>
    </w:p>
    <w:p w14:paraId="3A89FAAD" w14:textId="5A628641" w:rsidR="006F2CAF" w:rsidRDefault="006F2CAF" w:rsidP="006F2CAF">
      <w:pPr>
        <w:rPr>
          <w:rFonts w:eastAsia="CorporateAPro-Regular"/>
        </w:rPr>
      </w:pPr>
    </w:p>
    <w:p w14:paraId="10C5496D" w14:textId="2AE81AA8" w:rsidR="006F2CAF" w:rsidRDefault="006F2CAF" w:rsidP="006F2CAF">
      <w:pPr>
        <w:pStyle w:val="berschrift2"/>
        <w:rPr>
          <w:rFonts w:eastAsia="CorporateAPro-Regular"/>
        </w:rPr>
      </w:pPr>
      <w:r>
        <w:rPr>
          <w:rFonts w:eastAsia="CorporateAPro-Regular"/>
        </w:rPr>
        <w:t>Inhaltliche Frage, die die Dokumentation beschreiben muss</w:t>
      </w:r>
    </w:p>
    <w:p w14:paraId="60212163" w14:textId="77777777" w:rsidR="006F2CAF" w:rsidRDefault="006F2CAF" w:rsidP="00EC4F9C">
      <w:pPr>
        <w:numPr>
          <w:ilvl w:val="0"/>
          <w:numId w:val="5"/>
        </w:numPr>
      </w:pPr>
      <w:r>
        <w:t>Wie ist der Quellcode des Systems organisiert und strukturiert? Welche „größeren“ Implementierungseinheiten (Bausteine, Strukturelemente) gibt es und welche Beziehungen gibt es dazwischen?</w:t>
      </w:r>
    </w:p>
    <w:p w14:paraId="0354F4D1" w14:textId="77777777" w:rsidR="006F2CAF" w:rsidRDefault="006F2CAF" w:rsidP="00EC4F9C">
      <w:pPr>
        <w:numPr>
          <w:ilvl w:val="0"/>
          <w:numId w:val="5"/>
        </w:numPr>
      </w:pPr>
      <w:r>
        <w:t>Wie verhalten sich die Bausteine zur Laufzeit und wie arbeiten sie zusammen?</w:t>
      </w:r>
    </w:p>
    <w:p w14:paraId="258A4D45" w14:textId="77777777" w:rsidR="006F2CAF" w:rsidRDefault="006F2CAF" w:rsidP="00EC4F9C">
      <w:pPr>
        <w:numPr>
          <w:ilvl w:val="0"/>
          <w:numId w:val="5"/>
        </w:numPr>
      </w:pPr>
      <w:r>
        <w:t>Wie fügt sich das System in seine Umgebung ein, insbesondere in seine technische Infrastruktur sowie die Projektorganisation?</w:t>
      </w:r>
    </w:p>
    <w:p w14:paraId="25536B03" w14:textId="182EB50C" w:rsidR="006F2CAF" w:rsidRDefault="006F2CAF" w:rsidP="00EC4F9C">
      <w:pPr>
        <w:numPr>
          <w:ilvl w:val="0"/>
          <w:numId w:val="5"/>
        </w:numPr>
      </w:pPr>
      <w:r>
        <w:t>Welche grundlegenden Entscheidungen, Technologien oder Konzepte prägen die Lösung, deren Implementierung und Betrieb?</w:t>
      </w:r>
    </w:p>
    <w:p w14:paraId="52E445DB" w14:textId="644D8D36" w:rsidR="00ED099E" w:rsidRDefault="00ED099E" w:rsidP="00ED099E"/>
    <w:p w14:paraId="0E2F3BFE" w14:textId="4D1D2F70" w:rsidR="00ED099E" w:rsidRDefault="00ED099E" w:rsidP="00ED099E">
      <w:r>
        <w:t>Bemerkung: Auf die unterschiedlichen inhaltlichen Fragen, die die einzelnen Stakeholder haben, verzichte Ich hier.</w:t>
      </w:r>
    </w:p>
    <w:p w14:paraId="73B1B021" w14:textId="02BED708" w:rsidR="00ED099E" w:rsidRDefault="00ED099E" w:rsidP="00ED099E"/>
    <w:p w14:paraId="1F0CFF39" w14:textId="38F17CB2" w:rsidR="00ED099E" w:rsidRDefault="00ED099E" w:rsidP="00ED099E">
      <w:pPr>
        <w:rPr>
          <w:rFonts w:eastAsia="CorporateAPro-Regular"/>
        </w:rPr>
      </w:pPr>
      <w:r>
        <w:rPr>
          <w:rFonts w:eastAsia="CorporateAPro-Regular"/>
        </w:rPr>
        <w:t>Unterschiedliche Projektbeteiligte haben völlig unterschiedliche Fragestellungen hinsichtlich der Softwarearchitektur eines Systems.</w:t>
      </w:r>
    </w:p>
    <w:p w14:paraId="6E4BF6E4" w14:textId="167D6310" w:rsidR="00ED099E" w:rsidRDefault="00ED099E" w:rsidP="00ED099E">
      <w:pPr>
        <w:rPr>
          <w:rFonts w:eastAsia="CorporateAPro-Regular"/>
        </w:rPr>
      </w:pPr>
      <w:r>
        <w:rPr>
          <w:rFonts w:eastAsia="CorporateAPro-Regular"/>
        </w:rPr>
        <w:t>Ihre Dokumentation sollte möglichst viele dieser Fragen beantworten können. Die weiter unten vorgestellten Architektursichten helfen dabei, die unterschiedlichen Informationsbedürfnisse verschiedener Lesergruppen angemessen zu erfüllen.</w:t>
      </w:r>
    </w:p>
    <w:p w14:paraId="634E0CB1" w14:textId="4449BEC3" w:rsidR="00ED099E" w:rsidRDefault="00ED099E" w:rsidP="00ED099E">
      <w:pPr>
        <w:rPr>
          <w:rFonts w:eastAsia="CorporateAPro-Regular"/>
        </w:rPr>
      </w:pPr>
    </w:p>
    <w:p w14:paraId="5C281E39" w14:textId="1ADA0DB0" w:rsidR="00ED099E" w:rsidRDefault="00ED099E" w:rsidP="00ED099E">
      <w:pPr>
        <w:pStyle w:val="berschrift2"/>
        <w:rPr>
          <w:rFonts w:eastAsia="CorporateAPro-Regular"/>
        </w:rPr>
      </w:pPr>
      <w:r>
        <w:rPr>
          <w:rFonts w:eastAsia="CorporateAPro-Regular"/>
        </w:rPr>
        <w:t>Qualitätsanforderungen an einer Software Architektur Dokumentation</w:t>
      </w:r>
    </w:p>
    <w:p w14:paraId="5686675A" w14:textId="1A2F9ED6" w:rsidR="00ED099E" w:rsidRDefault="00ED099E" w:rsidP="00ED099E">
      <w:pPr>
        <w:rPr>
          <w:rFonts w:eastAsia="CorporateAPro-Regular"/>
        </w:rPr>
      </w:pPr>
      <w:r>
        <w:rPr>
          <w:rFonts w:eastAsia="CorporateAPro-Regular"/>
        </w:rPr>
        <w:t>Alle Beteiligten stellen an die SWAD hohe Qualitätsansprüche.</w:t>
      </w:r>
    </w:p>
    <w:p w14:paraId="2FED308A" w14:textId="77777777" w:rsidR="00ED099E" w:rsidRDefault="00ED099E" w:rsidP="00ED099E">
      <w:pPr>
        <w:rPr>
          <w:rFonts w:eastAsia="CorporateAPro-Regular"/>
        </w:rPr>
      </w:pPr>
    </w:p>
    <w:p w14:paraId="2839AC23" w14:textId="77777777" w:rsidR="00ED099E" w:rsidRPr="00ED099E" w:rsidRDefault="00ED099E" w:rsidP="00EC4F9C">
      <w:pPr>
        <w:numPr>
          <w:ilvl w:val="0"/>
          <w:numId w:val="6"/>
        </w:numPr>
        <w:rPr>
          <w:rFonts w:eastAsia="CorporateAPro-Regular"/>
        </w:rPr>
      </w:pPr>
      <w:r>
        <w:rPr>
          <w:rFonts w:ascii="CorporateAPro-RegularItalic" w:eastAsia="CorporateAPro-Regular" w:hAnsi="CorporateAPro-RegularItalic" w:cs="CorporateAPro-RegularItalic"/>
          <w:i/>
          <w:iCs/>
        </w:rPr>
        <w:t>Aktuell und korrekt</w:t>
      </w:r>
    </w:p>
    <w:p w14:paraId="6711351E" w14:textId="77777777" w:rsidR="00ED099E" w:rsidRDefault="00ED099E" w:rsidP="00ED099E">
      <w:pPr>
        <w:rPr>
          <w:rFonts w:ascii="CorporateAPro-RegularItalic" w:eastAsia="CorporateAPro-Regular" w:hAnsi="CorporateAPro-RegularItalic" w:cs="CorporateAPro-RegularItalic"/>
          <w:i/>
          <w:iCs/>
        </w:rPr>
      </w:pPr>
    </w:p>
    <w:p w14:paraId="30829C66" w14:textId="77777777" w:rsidR="00ED099E" w:rsidRDefault="00ED099E" w:rsidP="00ED099E">
      <w:pPr>
        <w:rPr>
          <w:rFonts w:eastAsia="CorporateAPro-Regular"/>
        </w:rPr>
      </w:pP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 </w:t>
      </w:r>
      <w:r>
        <w:rPr>
          <w:rFonts w:eastAsia="CorporateAPro-Regular"/>
        </w:rPr>
        <w:t>Falls die Dokumentation Fehler enthalt oder einen veralteten Stand widerspiegelt, wird sie niemand lesen wollen. Fehler in technischer Dokumentation sind nicht tolerierbar!</w:t>
      </w:r>
    </w:p>
    <w:p w14:paraId="054685BE" w14:textId="77777777" w:rsidR="00ED099E" w:rsidRDefault="00ED099E" w:rsidP="00ED099E">
      <w:pPr>
        <w:rPr>
          <w:rFonts w:eastAsia="CorporateAPro-Regular"/>
        </w:rPr>
      </w:pPr>
    </w:p>
    <w:p w14:paraId="57D6453A" w14:textId="77777777" w:rsidR="00ED099E" w:rsidRPr="00ED099E" w:rsidRDefault="00ED099E" w:rsidP="00EC4F9C">
      <w:pPr>
        <w:numPr>
          <w:ilvl w:val="0"/>
          <w:numId w:val="6"/>
        </w:numPr>
        <w:rPr>
          <w:rFonts w:eastAsia="CorporateAPro-Regular"/>
        </w:rPr>
      </w:pPr>
      <w:r>
        <w:rPr>
          <w:rFonts w:ascii="CorporateAPro-RegularItalic" w:eastAsia="CorporateAPro-Regular" w:hAnsi="CorporateAPro-RegularItalic" w:cs="CorporateAPro-RegularItalic"/>
          <w:i/>
          <w:iCs/>
        </w:rPr>
        <w:t>Zielgruppenadäquat</w:t>
      </w:r>
    </w:p>
    <w:p w14:paraId="48CDF500" w14:textId="77777777" w:rsidR="00ED099E" w:rsidRDefault="00ED099E" w:rsidP="00ED099E">
      <w:pPr>
        <w:rPr>
          <w:rFonts w:ascii="CorporateAPro-RegularItalic" w:eastAsia="CorporateAPro-Regular" w:hAnsi="CorporateAPro-RegularItalic" w:cs="CorporateAPro-RegularItalic"/>
          <w:i/>
          <w:iCs/>
        </w:rPr>
      </w:pPr>
    </w:p>
    <w:p w14:paraId="389E87C0" w14:textId="4225845B" w:rsidR="00ED099E" w:rsidRDefault="00ED099E" w:rsidP="00ED099E">
      <w:pPr>
        <w:rPr>
          <w:rFonts w:eastAsia="CorporateAPro-Regular"/>
        </w:rPr>
      </w:pPr>
      <w:r>
        <w:rPr>
          <w:rFonts w:eastAsia="CorporateAPro-Regular"/>
        </w:rPr>
        <w:t>Die Dokumentation muss auf die Bedürfnisse ihrer jeweiligen Leserschaft eingehen und deren jeweilige Fragen beantworten.</w:t>
      </w:r>
    </w:p>
    <w:p w14:paraId="34536450" w14:textId="77777777" w:rsidR="00127ED3" w:rsidRDefault="00127ED3" w:rsidP="00ED099E">
      <w:pPr>
        <w:rPr>
          <w:rFonts w:eastAsia="CorporateAPro-Regular"/>
        </w:rPr>
      </w:pPr>
    </w:p>
    <w:p w14:paraId="377F7E1A" w14:textId="77777777" w:rsidR="00127ED3" w:rsidRPr="00127ED3" w:rsidRDefault="00ED099E" w:rsidP="00EC4F9C">
      <w:pPr>
        <w:numPr>
          <w:ilvl w:val="0"/>
          <w:numId w:val="6"/>
        </w:numPr>
        <w:rPr>
          <w:rFonts w:eastAsia="CorporateAPro-Regular"/>
        </w:rPr>
      </w:pPr>
      <w:r>
        <w:rPr>
          <w:rFonts w:ascii="CorporateAPro-RegularItalic" w:eastAsia="CorporateAPro-Regular" w:hAnsi="CorporateAPro-RegularItalic" w:cs="CorporateAPro-RegularItalic"/>
          <w:i/>
          <w:iCs/>
        </w:rPr>
        <w:t>Verständlich</w:t>
      </w:r>
    </w:p>
    <w:p w14:paraId="6A5F792A" w14:textId="77777777" w:rsidR="00127ED3" w:rsidRDefault="00127ED3" w:rsidP="00127ED3">
      <w:pPr>
        <w:rPr>
          <w:rFonts w:eastAsia="CorporateAPro-Regular"/>
        </w:rPr>
      </w:pPr>
    </w:p>
    <w:p w14:paraId="5B44E824" w14:textId="3E877FD8" w:rsidR="00ED099E" w:rsidRDefault="00ED099E" w:rsidP="00ED099E">
      <w:pPr>
        <w:rPr>
          <w:rFonts w:eastAsia="CorporateAPro-Regular"/>
        </w:rPr>
      </w:pPr>
      <w:r w:rsidRPr="00127ED3">
        <w:rPr>
          <w:rFonts w:ascii="CorporateAPro-RegularItalic" w:eastAsia="CorporateAPro-Regular" w:hAnsi="CorporateAPro-RegularItalic" w:cs="CorporateAPro-RegularItalic"/>
          <w:i/>
          <w:iCs/>
        </w:rPr>
        <w:t xml:space="preserve"> </w:t>
      </w:r>
      <w:r w:rsidRPr="00127ED3">
        <w:rPr>
          <w:rFonts w:eastAsia="CorporateAPro-Regular"/>
        </w:rPr>
        <w:t xml:space="preserve">Ihre Leser mochten </w:t>
      </w:r>
      <w:r w:rsidRPr="00127ED3">
        <w:rPr>
          <w:rFonts w:eastAsia="CorporateAPro-Regular" w:hint="eastAsia"/>
        </w:rPr>
        <w:t>„</w:t>
      </w:r>
      <w:r w:rsidRPr="00127ED3">
        <w:rPr>
          <w:rFonts w:eastAsia="CorporateAPro-Regular"/>
        </w:rPr>
        <w:t>abgeholt</w:t>
      </w:r>
      <w:r w:rsidRPr="00127ED3">
        <w:rPr>
          <w:rFonts w:eastAsia="CorporateAPro-Regular" w:hint="eastAsia"/>
        </w:rPr>
        <w:t>“</w:t>
      </w:r>
      <w:r w:rsidRPr="00127ED3">
        <w:rPr>
          <w:rFonts w:eastAsia="CorporateAPro-Regular"/>
        </w:rPr>
        <w:t xml:space="preserve"> werden. Verwenden Sie geeignete Ausdrucksmittel</w:t>
      </w:r>
      <w:r w:rsidR="00127ED3">
        <w:rPr>
          <w:rFonts w:eastAsia="CorporateAPro-Regular"/>
        </w:rPr>
        <w:t xml:space="preserve"> </w:t>
      </w:r>
      <w:r>
        <w:rPr>
          <w:rFonts w:eastAsia="CorporateAPro-Regular"/>
        </w:rPr>
        <w:t>und bitten Sie Ihre</w:t>
      </w:r>
      <w:r w:rsidR="00127ED3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Stakeholder, die </w:t>
      </w:r>
      <w:r w:rsidR="00127ED3">
        <w:rPr>
          <w:rFonts w:eastAsia="CorporateAPro-Regular"/>
        </w:rPr>
        <w:t>Verständlichkeit</w:t>
      </w:r>
      <w:r>
        <w:rPr>
          <w:rFonts w:eastAsia="CorporateAPro-Regular"/>
        </w:rPr>
        <w:t xml:space="preserve"> zu bewerten, etwa in Schulnoten.</w:t>
      </w:r>
      <w:r w:rsidR="00127ED3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Zur </w:t>
      </w:r>
      <w:r w:rsidR="00127ED3">
        <w:rPr>
          <w:rFonts w:eastAsia="CorporateAPro-Regular"/>
        </w:rPr>
        <w:t>Verständlichkeit</w:t>
      </w:r>
      <w:r>
        <w:rPr>
          <w:rFonts w:eastAsia="CorporateAPro-Regular"/>
        </w:rPr>
        <w:t xml:space="preserve"> </w:t>
      </w:r>
      <w:r w:rsidR="00127ED3">
        <w:rPr>
          <w:rFonts w:eastAsia="CorporateAPro-Regular"/>
        </w:rPr>
        <w:t>gehört</w:t>
      </w:r>
      <w:r>
        <w:rPr>
          <w:rFonts w:eastAsia="CorporateAPro-Regular"/>
        </w:rPr>
        <w:t xml:space="preserve"> auch</w:t>
      </w:r>
      <w:r w:rsidR="00127ED3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Konsistenz, also die </w:t>
      </w:r>
      <w:r w:rsidR="00127ED3">
        <w:rPr>
          <w:rFonts w:eastAsia="CorporateAPro-Regular"/>
        </w:rPr>
        <w:t>durchgängige</w:t>
      </w:r>
      <w:r>
        <w:rPr>
          <w:rFonts w:eastAsia="CorporateAPro-Regular"/>
        </w:rPr>
        <w:t xml:space="preserve"> und </w:t>
      </w:r>
      <w:r w:rsidR="007B6589">
        <w:rPr>
          <w:rFonts w:eastAsia="CorporateAPro-Regular"/>
        </w:rPr>
        <w:t>einheitliche Verwendung</w:t>
      </w:r>
      <w:r>
        <w:rPr>
          <w:rFonts w:eastAsia="CorporateAPro-Regular"/>
        </w:rPr>
        <w:t xml:space="preserve"> von Begriffen, Modellen und Strukturen zur Darstellung bestimmter Aspekte.</w:t>
      </w:r>
    </w:p>
    <w:p w14:paraId="40D7A1B1" w14:textId="77777777" w:rsidR="00127ED3" w:rsidRPr="00127ED3" w:rsidRDefault="00ED099E" w:rsidP="00EC4F9C">
      <w:pPr>
        <w:numPr>
          <w:ilvl w:val="0"/>
          <w:numId w:val="6"/>
        </w:numPr>
        <w:rPr>
          <w:rFonts w:eastAsia="CorporateAPro-Regular"/>
        </w:rPr>
      </w:pPr>
      <w:r>
        <w:rPr>
          <w:rFonts w:ascii="CorporateAPro-RegularItalic" w:eastAsia="CorporateAPro-Regular" w:hAnsi="CorporateAPro-RegularItalic" w:cs="CorporateAPro-RegularItalic"/>
          <w:i/>
          <w:iCs/>
        </w:rPr>
        <w:lastRenderedPageBreak/>
        <w:t>Wartbar</w:t>
      </w:r>
    </w:p>
    <w:p w14:paraId="33A79779" w14:textId="77777777" w:rsidR="00127ED3" w:rsidRDefault="00127ED3" w:rsidP="00127ED3">
      <w:pPr>
        <w:rPr>
          <w:rFonts w:ascii="CorporateAPro-RegularItalic" w:eastAsia="CorporateAPro-Regular" w:hAnsi="CorporateAPro-RegularItalic" w:cs="CorporateAPro-RegularItalic"/>
          <w:i/>
          <w:iCs/>
        </w:rPr>
      </w:pPr>
    </w:p>
    <w:p w14:paraId="5E4F2A80" w14:textId="77777777" w:rsidR="00127ED3" w:rsidRDefault="00ED099E" w:rsidP="00ED099E">
      <w:pPr>
        <w:rPr>
          <w:rFonts w:eastAsia="CorporateAPro-Regular"/>
        </w:rPr>
      </w:pPr>
      <w:r>
        <w:rPr>
          <w:rFonts w:eastAsia="CorporateAPro-Regular"/>
        </w:rPr>
        <w:t xml:space="preserve">Damit die Forderung nach </w:t>
      </w:r>
      <w:r w:rsidR="00127ED3">
        <w:rPr>
          <w:rFonts w:eastAsia="CorporateAPro-Regular"/>
        </w:rPr>
        <w:t>Aktualität</w:t>
      </w:r>
      <w:r>
        <w:rPr>
          <w:rFonts w:eastAsia="CorporateAPro-Regular"/>
        </w:rPr>
        <w:t xml:space="preserve"> </w:t>
      </w:r>
      <w:r w:rsidR="00127ED3">
        <w:rPr>
          <w:rFonts w:eastAsia="CorporateAPro-Regular"/>
        </w:rPr>
        <w:t>erfüllt</w:t>
      </w:r>
      <w:r>
        <w:rPr>
          <w:rFonts w:eastAsia="CorporateAPro-Regular"/>
        </w:rPr>
        <w:t xml:space="preserve"> werden kann, muss die SWAD leicht</w:t>
      </w:r>
      <w:r w:rsidR="00127ED3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angepasst werden </w:t>
      </w:r>
      <w:r w:rsidR="00127ED3">
        <w:rPr>
          <w:rFonts w:eastAsia="CorporateAPro-Regular"/>
        </w:rPr>
        <w:t>können</w:t>
      </w:r>
      <w:r>
        <w:rPr>
          <w:rFonts w:eastAsia="CorporateAPro-Regular"/>
        </w:rPr>
        <w:t xml:space="preserve">. Dabei helfen </w:t>
      </w:r>
      <w:r w:rsidR="00127ED3">
        <w:rPr>
          <w:rFonts w:eastAsia="CorporateAPro-Regular"/>
        </w:rPr>
        <w:t>Modularität</w:t>
      </w:r>
      <w:r>
        <w:rPr>
          <w:rFonts w:eastAsia="CorporateAPro-Regular"/>
        </w:rPr>
        <w:t xml:space="preserve"> und K</w:t>
      </w:r>
      <w:r w:rsidR="00127ED3">
        <w:rPr>
          <w:rFonts w:eastAsia="CorporateAPro-Regular"/>
        </w:rPr>
        <w:t>ü</w:t>
      </w:r>
      <w:r>
        <w:rPr>
          <w:rFonts w:eastAsia="CorporateAPro-Regular"/>
        </w:rPr>
        <w:t xml:space="preserve">rze erheblich. </w:t>
      </w:r>
      <w:r w:rsidR="00127ED3">
        <w:rPr>
          <w:rFonts w:eastAsia="CorporateAPro-Regular"/>
        </w:rPr>
        <w:t xml:space="preserve">Verständlichkeit </w:t>
      </w:r>
      <w:r>
        <w:rPr>
          <w:rFonts w:eastAsia="CorporateAPro-Regular"/>
        </w:rPr>
        <w:t>steigt durch kontrollierte Redundanzen, die Wartbarkeit nimmt dadurch allerdings ab.</w:t>
      </w:r>
    </w:p>
    <w:p w14:paraId="0CC02A24" w14:textId="77777777" w:rsidR="00127ED3" w:rsidRDefault="00127ED3" w:rsidP="00ED099E">
      <w:pPr>
        <w:rPr>
          <w:rFonts w:eastAsia="CorporateAPro-Regular"/>
        </w:rPr>
      </w:pPr>
    </w:p>
    <w:p w14:paraId="7AA0B481" w14:textId="77777777" w:rsidR="00127ED3" w:rsidRPr="00127ED3" w:rsidRDefault="00ED099E" w:rsidP="00EC4F9C">
      <w:pPr>
        <w:numPr>
          <w:ilvl w:val="0"/>
          <w:numId w:val="6"/>
        </w:numPr>
        <w:rPr>
          <w:rFonts w:eastAsia="CorporateAPro-Regular"/>
        </w:rPr>
      </w:pPr>
      <w:r>
        <w:rPr>
          <w:rFonts w:ascii="CorporateAPro-RegularItalic" w:eastAsia="CorporateAPro-Regular" w:hAnsi="CorporateAPro-RegularItalic" w:cs="CorporateAPro-RegularItalic"/>
          <w:i/>
          <w:iCs/>
        </w:rPr>
        <w:t xml:space="preserve">Kompakt: </w:t>
      </w:r>
    </w:p>
    <w:p w14:paraId="35FD7EC5" w14:textId="77777777" w:rsidR="00127ED3" w:rsidRDefault="00127ED3" w:rsidP="00127ED3">
      <w:pPr>
        <w:rPr>
          <w:rFonts w:ascii="CorporateAPro-RegularItalic" w:eastAsia="CorporateAPro-Regular" w:hAnsi="CorporateAPro-RegularItalic" w:cs="CorporateAPro-RegularItalic"/>
          <w:i/>
          <w:iCs/>
        </w:rPr>
      </w:pPr>
    </w:p>
    <w:p w14:paraId="14A0BDF3" w14:textId="6BBEC870" w:rsidR="00ED099E" w:rsidRDefault="00ED099E" w:rsidP="00ED099E">
      <w:pPr>
        <w:rPr>
          <w:rFonts w:eastAsia="CorporateAPro-Regular"/>
        </w:rPr>
      </w:pPr>
      <w:r>
        <w:rPr>
          <w:rFonts w:eastAsia="CorporateAPro-Regular"/>
        </w:rPr>
        <w:t>Konzentrieren Sie sich auf die wesentlichen Fakten, die Ihre Leser kennen</w:t>
      </w:r>
      <w:r w:rsidR="00127ED3">
        <w:rPr>
          <w:rFonts w:eastAsia="CorporateAPro-Regular"/>
        </w:rPr>
        <w:t xml:space="preserve"> </w:t>
      </w:r>
      <w:r w:rsidR="00127ED3" w:rsidRPr="00127ED3">
        <w:rPr>
          <w:rFonts w:eastAsia="CorporateAPro-Regular"/>
        </w:rPr>
        <w:t>müssen</w:t>
      </w:r>
      <w:r w:rsidRPr="00127ED3">
        <w:rPr>
          <w:rFonts w:eastAsia="CorporateAPro-Regular"/>
        </w:rPr>
        <w:t xml:space="preserve">. Arbeiten Sie aktiv und bewusst daran, Texte und Dokumente </w:t>
      </w:r>
      <w:r w:rsidR="00127ED3" w:rsidRPr="00127ED3">
        <w:rPr>
          <w:rFonts w:eastAsia="CorporateAPro-Regular"/>
        </w:rPr>
        <w:t>möglichst</w:t>
      </w:r>
      <w:r w:rsidRPr="00127ED3">
        <w:rPr>
          <w:rFonts w:eastAsia="CorporateAPro-Regular"/>
        </w:rPr>
        <w:t xml:space="preserve"> kurz und</w:t>
      </w:r>
      <w:r w:rsidR="00127ED3">
        <w:rPr>
          <w:rFonts w:eastAsia="CorporateAPro-Regular"/>
        </w:rPr>
        <w:t xml:space="preserve"> </w:t>
      </w:r>
      <w:r>
        <w:rPr>
          <w:rFonts w:eastAsia="CorporateAPro-Regular"/>
        </w:rPr>
        <w:t xml:space="preserve">kompakt zu gestalten, Ihre Leser werden es Ihnen danken. Leider sind Kurze und </w:t>
      </w:r>
      <w:r w:rsidR="00127ED3">
        <w:rPr>
          <w:rFonts w:eastAsia="CorporateAPro-Regular"/>
        </w:rPr>
        <w:t xml:space="preserve">Prägnanz </w:t>
      </w:r>
      <w:r>
        <w:rPr>
          <w:rFonts w:eastAsia="CorporateAPro-Regular"/>
        </w:rPr>
        <w:t xml:space="preserve">in Dokumenten erheblich schwerer zu erreichen als </w:t>
      </w:r>
      <w:r w:rsidR="00127ED3">
        <w:rPr>
          <w:rFonts w:eastAsia="CorporateAPro-Regular"/>
        </w:rPr>
        <w:t>übermäßige</w:t>
      </w:r>
      <w:r>
        <w:rPr>
          <w:rFonts w:eastAsia="CorporateAPro-Regular"/>
        </w:rPr>
        <w:t xml:space="preserve"> Lange. Kompakte</w:t>
      </w:r>
      <w:r w:rsidR="00127ED3">
        <w:rPr>
          <w:rFonts w:eastAsia="CorporateAPro-Regular"/>
        </w:rPr>
        <w:t xml:space="preserve"> </w:t>
      </w:r>
      <w:r>
        <w:rPr>
          <w:rFonts w:eastAsia="CorporateAPro-Regular"/>
        </w:rPr>
        <w:t>Dokumentation ist in der Regel leichter wartbar.</w:t>
      </w:r>
    </w:p>
    <w:p w14:paraId="111C6EDF" w14:textId="77777777" w:rsidR="00127ED3" w:rsidRDefault="00127ED3" w:rsidP="00ED099E">
      <w:pPr>
        <w:rPr>
          <w:rFonts w:eastAsia="CorporateAPro-Regular"/>
        </w:rPr>
      </w:pPr>
    </w:p>
    <w:p w14:paraId="45817DE0" w14:textId="77777777" w:rsidR="00127ED3" w:rsidRPr="00127ED3" w:rsidRDefault="00ED099E" w:rsidP="00EC4F9C">
      <w:pPr>
        <w:numPr>
          <w:ilvl w:val="0"/>
          <w:numId w:val="6"/>
        </w:numPr>
        <w:rPr>
          <w:rFonts w:eastAsia="CorporateAPro-Regular"/>
        </w:rPr>
      </w:pPr>
      <w:r>
        <w:rPr>
          <w:rFonts w:ascii="CorporateAPro-RegularItalic" w:eastAsia="CorporateAPro-Regular" w:hAnsi="CorporateAPro-RegularItalic" w:cs="CorporateAPro-RegularItalic"/>
          <w:i/>
          <w:iCs/>
        </w:rPr>
        <w:t>Top-down</w:t>
      </w:r>
      <w:r>
        <w:rPr>
          <w:rFonts w:eastAsia="CorporateAPro-Regular"/>
          <w:sz w:val="11"/>
          <w:szCs w:val="11"/>
        </w:rPr>
        <w:t xml:space="preserve">5 </w:t>
      </w:r>
      <w:r>
        <w:rPr>
          <w:rFonts w:ascii="CorporateAPro-RegularItalic" w:eastAsia="CorporateAPro-Regular" w:hAnsi="CorporateAPro-RegularItalic" w:cs="CorporateAPro-RegularItalic"/>
          <w:i/>
          <w:iCs/>
        </w:rPr>
        <w:t>oder hierarchisch organisiert</w:t>
      </w:r>
    </w:p>
    <w:p w14:paraId="578BE8C8" w14:textId="77777777" w:rsidR="00127ED3" w:rsidRDefault="00127ED3" w:rsidP="00127ED3">
      <w:pPr>
        <w:rPr>
          <w:rFonts w:ascii="CorporateAPro-RegularItalic" w:eastAsia="CorporateAPro-Regular" w:hAnsi="CorporateAPro-RegularItalic" w:cs="CorporateAPro-RegularItalic"/>
          <w:i/>
          <w:iCs/>
        </w:rPr>
      </w:pPr>
    </w:p>
    <w:p w14:paraId="34EDFD17" w14:textId="113B4B8D" w:rsidR="00ED099E" w:rsidRDefault="00ED099E" w:rsidP="00127ED3">
      <w:pPr>
        <w:rPr>
          <w:rFonts w:eastAsia="CorporateAPro-Regular"/>
        </w:rPr>
      </w:pPr>
      <w:r>
        <w:rPr>
          <w:rFonts w:eastAsia="CorporateAPro-Regular"/>
        </w:rPr>
        <w:t xml:space="preserve">Sie sollten einen kurzen </w:t>
      </w:r>
      <w:r w:rsidR="00127ED3">
        <w:rPr>
          <w:rFonts w:eastAsia="CorporateAPro-Regular"/>
        </w:rPr>
        <w:t>Überblick</w:t>
      </w:r>
      <w:r>
        <w:rPr>
          <w:rFonts w:eastAsia="CorporateAPro-Regular"/>
        </w:rPr>
        <w:t xml:space="preserve"> </w:t>
      </w:r>
      <w:r w:rsidR="007B6589">
        <w:rPr>
          <w:rFonts w:eastAsia="CorporateAPro-Regular"/>
        </w:rPr>
        <w:t>über</w:t>
      </w:r>
      <w:r>
        <w:rPr>
          <w:rFonts w:eastAsia="CorporateAPro-Regular"/>
        </w:rPr>
        <w:t xml:space="preserve"> das System</w:t>
      </w:r>
      <w:r w:rsidR="00127ED3">
        <w:rPr>
          <w:rFonts w:eastAsia="CorporateAPro-Regular"/>
        </w:rPr>
        <w:t xml:space="preserve"> </w:t>
      </w:r>
      <w:r w:rsidRPr="00127ED3">
        <w:rPr>
          <w:rFonts w:eastAsia="CorporateAPro-Regular"/>
        </w:rPr>
        <w:t>bereitstellen sowie davon abgeleitete Verfeinerungen. In den folgenden Abschnitten</w:t>
      </w:r>
      <w:r w:rsidR="00127ED3">
        <w:rPr>
          <w:rFonts w:eastAsia="CorporateAPro-Regular"/>
        </w:rPr>
        <w:t xml:space="preserve"> </w:t>
      </w:r>
      <w:r w:rsidRPr="00127ED3">
        <w:rPr>
          <w:rFonts w:eastAsia="CorporateAPro-Regular"/>
        </w:rPr>
        <w:t>finden Sie einige Vorschl</w:t>
      </w:r>
      <w:r w:rsidR="00127ED3">
        <w:rPr>
          <w:rFonts w:eastAsia="CorporateAPro-Regular"/>
        </w:rPr>
        <w:t>ä</w:t>
      </w:r>
      <w:r w:rsidRPr="00127ED3">
        <w:rPr>
          <w:rFonts w:eastAsia="CorporateAPro-Regular"/>
        </w:rPr>
        <w:t xml:space="preserve">ge </w:t>
      </w:r>
      <w:r w:rsidR="00127ED3" w:rsidRPr="00127ED3">
        <w:rPr>
          <w:rFonts w:eastAsia="CorporateAPro-Regular"/>
        </w:rPr>
        <w:t>für</w:t>
      </w:r>
      <w:r w:rsidRPr="00127ED3">
        <w:rPr>
          <w:rFonts w:eastAsia="CorporateAPro-Regular"/>
        </w:rPr>
        <w:t xml:space="preserve"> geeignete Dokumentarten und Strukturen. Achten Sie</w:t>
      </w:r>
      <w:r w:rsidR="00127ED3">
        <w:rPr>
          <w:rFonts w:eastAsia="CorporateAPro-Regular"/>
        </w:rPr>
        <w:t xml:space="preserve"> </w:t>
      </w:r>
      <w:r w:rsidRPr="00127ED3">
        <w:rPr>
          <w:rFonts w:eastAsia="CorporateAPro-Regular"/>
        </w:rPr>
        <w:t>immer darauf, trotz vieler B</w:t>
      </w:r>
      <w:r w:rsidR="00127ED3">
        <w:rPr>
          <w:rFonts w:eastAsia="CorporateAPro-Regular"/>
        </w:rPr>
        <w:t>ä</w:t>
      </w:r>
      <w:r w:rsidRPr="00127ED3">
        <w:rPr>
          <w:rFonts w:eastAsia="CorporateAPro-Regular"/>
        </w:rPr>
        <w:t xml:space="preserve">ume den Wald noch erkennen zu </w:t>
      </w:r>
      <w:r w:rsidR="00127ED3" w:rsidRPr="00127ED3">
        <w:rPr>
          <w:rFonts w:eastAsia="CorporateAPro-Regular"/>
        </w:rPr>
        <w:t>können</w:t>
      </w:r>
      <w:r w:rsidRPr="00127ED3">
        <w:rPr>
          <w:rFonts w:eastAsia="CorporateAPro-Regular"/>
        </w:rPr>
        <w:t>. Dieser Ratschlag</w:t>
      </w:r>
      <w:r w:rsidR="00127ED3">
        <w:rPr>
          <w:rFonts w:eastAsia="CorporateAPro-Regular"/>
        </w:rPr>
        <w:t xml:space="preserve"> </w:t>
      </w:r>
      <w:r w:rsidRPr="00127ED3">
        <w:rPr>
          <w:rFonts w:eastAsia="CorporateAPro-Regular"/>
        </w:rPr>
        <w:t xml:space="preserve">bedeutet </w:t>
      </w:r>
      <w:r w:rsidR="00127ED3">
        <w:rPr>
          <w:rFonts w:eastAsia="CorporateAPro-Regular"/>
        </w:rPr>
        <w:t>ü</w:t>
      </w:r>
      <w:r w:rsidRPr="00127ED3">
        <w:rPr>
          <w:rFonts w:eastAsia="CorporateAPro-Regular"/>
        </w:rPr>
        <w:t>brigens NICHT,</w:t>
      </w:r>
      <w:r w:rsidR="00127ED3">
        <w:rPr>
          <w:rFonts w:eastAsia="CorporateAPro-Regular"/>
        </w:rPr>
        <w:t xml:space="preserve"> </w:t>
      </w:r>
      <w:r w:rsidRPr="00127ED3">
        <w:rPr>
          <w:rFonts w:eastAsia="CorporateAPro-Regular"/>
        </w:rPr>
        <w:t>dass Sie Entwurf und Entwicklung Top-down arbeiten sollen!</w:t>
      </w:r>
    </w:p>
    <w:p w14:paraId="72D05941" w14:textId="77777777" w:rsidR="00127ED3" w:rsidRPr="00127ED3" w:rsidRDefault="00127ED3" w:rsidP="00127ED3">
      <w:pPr>
        <w:rPr>
          <w:rFonts w:eastAsia="CorporateAPro-Regular"/>
        </w:rPr>
      </w:pPr>
    </w:p>
    <w:p w14:paraId="0707D2F7" w14:textId="77777777" w:rsidR="00127ED3" w:rsidRPr="00127ED3" w:rsidRDefault="00ED099E" w:rsidP="00EC4F9C">
      <w:pPr>
        <w:numPr>
          <w:ilvl w:val="0"/>
          <w:numId w:val="6"/>
        </w:numPr>
        <w:rPr>
          <w:rFonts w:eastAsia="CorporateAPro-Regular"/>
        </w:rPr>
      </w:pPr>
      <w:r>
        <w:rPr>
          <w:rFonts w:ascii="CorporateAPro-RegularItalic" w:eastAsia="CorporateAPro-Regular" w:hAnsi="CorporateAPro-RegularItalic" w:cs="CorporateAPro-RegularItalic"/>
          <w:i/>
          <w:iCs/>
        </w:rPr>
        <w:t>Kostengünstig</w:t>
      </w:r>
    </w:p>
    <w:p w14:paraId="02657A7C" w14:textId="77777777" w:rsidR="00127ED3" w:rsidRDefault="00127ED3" w:rsidP="00127ED3">
      <w:pPr>
        <w:rPr>
          <w:rFonts w:ascii="CorporateAPro-RegularItalic" w:eastAsia="CorporateAPro-Regular" w:hAnsi="CorporateAPro-RegularItalic" w:cs="CorporateAPro-RegularItalic"/>
          <w:i/>
          <w:iCs/>
        </w:rPr>
      </w:pPr>
    </w:p>
    <w:p w14:paraId="3C80B455" w14:textId="2EB20C4F" w:rsidR="00127ED3" w:rsidRDefault="00ED099E" w:rsidP="00127ED3">
      <w:pPr>
        <w:rPr>
          <w:rFonts w:eastAsia="CorporateAPro-Regular"/>
        </w:rPr>
      </w:pPr>
      <w:r>
        <w:rPr>
          <w:rFonts w:eastAsia="CorporateAPro-Regular"/>
        </w:rPr>
        <w:t>Zumindest Ihre Manager werden lautstark danach rufen. Als Architekt</w:t>
      </w:r>
      <w:r w:rsidR="00127ED3">
        <w:rPr>
          <w:rFonts w:eastAsia="CorporateAPro-Regular"/>
        </w:rPr>
        <w:t xml:space="preserve"> </w:t>
      </w:r>
      <w:r>
        <w:rPr>
          <w:rFonts w:eastAsia="CorporateAPro-Regular"/>
        </w:rPr>
        <w:t>sollten Sie auf diesen berechtigten Ruf</w:t>
      </w:r>
      <w:r w:rsidR="00127ED3">
        <w:rPr>
          <w:rFonts w:eastAsia="CorporateAPro-Regular"/>
        </w:rPr>
        <w:t xml:space="preserve"> hören. Dokumentieren Sie angemessen: so viel wie nötig, aber so wenig wie möglich.</w:t>
      </w:r>
    </w:p>
    <w:p w14:paraId="50E8A9BB" w14:textId="77777777" w:rsidR="00A269E6" w:rsidRDefault="00A269E6" w:rsidP="00127ED3">
      <w:pPr>
        <w:rPr>
          <w:rFonts w:ascii="CorporateSPro-Regular" w:eastAsia="CorporateAPro-Regular" w:hAnsi="CorporateSPro-Regular" w:cs="CorporateSPro-Regular"/>
        </w:rPr>
      </w:pPr>
    </w:p>
    <w:p w14:paraId="1B175E4B" w14:textId="2ACE0A1C" w:rsidR="00ED099E" w:rsidRDefault="00A269E6" w:rsidP="00A269E6">
      <w:r>
        <w:t>Kurze, kompakte Dokumentation ist meistens besser als (übermäßig) ausführliche. Verwenden Sie in Ihrer Dokumentation Abstraktionen und reduzieren Sie systematisch Details. Verweisen Sie für Details auf Quellcode.</w:t>
      </w:r>
    </w:p>
    <w:p w14:paraId="3D669C41" w14:textId="2485396A" w:rsidR="007B6589" w:rsidRDefault="007B6589" w:rsidP="00A269E6"/>
    <w:p w14:paraId="25F85C25" w14:textId="740E2983" w:rsidR="007B6589" w:rsidRDefault="007B6589" w:rsidP="00A269E6">
      <w:r>
        <w:t>Quelle: Effektive Softwarearchitektur 8. Auflage Kapitel 5.2.1</w:t>
      </w:r>
    </w:p>
    <w:p w14:paraId="2AE889F9" w14:textId="77777777" w:rsidR="00ED099E" w:rsidRPr="006F2CAF" w:rsidRDefault="00ED099E" w:rsidP="00ED099E"/>
    <w:p w14:paraId="130ED598" w14:textId="77777777" w:rsidR="00BA179F" w:rsidRPr="00BA179F" w:rsidRDefault="00BA179F" w:rsidP="00BA179F">
      <w:pPr>
        <w:pStyle w:val="Grundtext"/>
      </w:pPr>
    </w:p>
    <w:p w14:paraId="74CBA0D1" w14:textId="42E579EC" w:rsidR="00FC2183" w:rsidRDefault="00FC2183" w:rsidP="006556CC"/>
    <w:p w14:paraId="121C8693" w14:textId="728E0C48" w:rsidR="00D9251A" w:rsidRDefault="00D9251A">
      <w:pPr>
        <w:pStyle w:val="berschrift1"/>
      </w:pPr>
      <w:r>
        <w:lastRenderedPageBreak/>
        <w:t>Praxisregeln zur Dokumentation</w:t>
      </w:r>
    </w:p>
    <w:p w14:paraId="6B04EBE8" w14:textId="73FDC1C0" w:rsidR="00D9251A" w:rsidRDefault="00D9251A" w:rsidP="00D9251A">
      <w:r>
        <w:t>Regel 1: Schreiben Sie aus Sicht des Lesers</w:t>
      </w:r>
    </w:p>
    <w:p w14:paraId="0250C7F4" w14:textId="6C833F31" w:rsidR="00D9251A" w:rsidRDefault="00D9251A" w:rsidP="00D9251A">
      <w:r>
        <w:t>Regel 2</w:t>
      </w:r>
      <w:r w:rsidR="00215AB6">
        <w:t>: Unnötige Dokumentationen vermeiden</w:t>
      </w:r>
    </w:p>
    <w:p w14:paraId="021C2008" w14:textId="50726AF2" w:rsidR="00215AB6" w:rsidRDefault="00215AB6" w:rsidP="00D9251A">
      <w:r>
        <w:t>Regel 3: Mehrdeutigkeit vermeiden</w:t>
      </w:r>
    </w:p>
    <w:p w14:paraId="507DB661" w14:textId="32C5272F" w:rsidR="00215AB6" w:rsidRDefault="00215AB6" w:rsidP="00D9251A">
      <w:r>
        <w:t>Regel 4: Standardversierte Strukturen bzw. Schablonen</w:t>
      </w:r>
    </w:p>
    <w:p w14:paraId="507CF995" w14:textId="228B394C" w:rsidR="00215AB6" w:rsidRDefault="00215AB6" w:rsidP="00D9251A">
      <w:r>
        <w:t>Regel 5: Begründen Sie wesentliche Entscheidungen schriftlich</w:t>
      </w:r>
    </w:p>
    <w:p w14:paraId="5221DED1" w14:textId="5209BC57" w:rsidR="00215AB6" w:rsidRDefault="00215AB6" w:rsidP="00D9251A">
      <w:r>
        <w:t xml:space="preserve">Regel 6: </w:t>
      </w:r>
      <w:r w:rsidRPr="00215AB6">
        <w:t>Überprüfung auf Gebrauchstauglichkeit</w:t>
      </w:r>
    </w:p>
    <w:p w14:paraId="09C3E436" w14:textId="4E88EC26" w:rsidR="00215AB6" w:rsidRDefault="00215AB6" w:rsidP="00D9251A">
      <w:r>
        <w:t>Regel 7: Übersichtliche Diagramme (optimal 5 bis 7 Elemente)</w:t>
      </w:r>
    </w:p>
    <w:p w14:paraId="6CE0FF8D" w14:textId="4438F705" w:rsidR="00215AB6" w:rsidRDefault="00215AB6" w:rsidP="00D9251A">
      <w:r>
        <w:t>Regel 8: Regelmäßige Aktualisierungen</w:t>
      </w:r>
    </w:p>
    <w:p w14:paraId="1BB6A12B" w14:textId="77777777" w:rsidR="00D9251A" w:rsidRDefault="00D9251A" w:rsidP="00D9251A"/>
    <w:p w14:paraId="4E7A2CF4" w14:textId="7ECCDBCB" w:rsidR="00D9251A" w:rsidRPr="00D9251A" w:rsidRDefault="00D9251A" w:rsidP="00D9251A">
      <w:r>
        <w:t>Quelle: Basiswissen für Softwarearchitekten, 4. Auflage, Kapitel 4.7</w:t>
      </w:r>
    </w:p>
    <w:sectPr w:rsidR="00D9251A" w:rsidRPr="00D9251A">
      <w:headerReference w:type="default" r:id="rId7"/>
      <w:headerReference w:type="first" r:id="rId8"/>
      <w:type w:val="continuous"/>
      <w:pgSz w:w="11907" w:h="16840" w:code="9"/>
      <w:pgMar w:top="1701" w:right="170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578B6" w14:textId="77777777" w:rsidR="005E4C6D" w:rsidRDefault="005E4C6D">
      <w:r>
        <w:separator/>
      </w:r>
    </w:p>
  </w:endnote>
  <w:endnote w:type="continuationSeparator" w:id="0">
    <w:p w14:paraId="152C8000" w14:textId="77777777" w:rsidR="005E4C6D" w:rsidRDefault="005E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porateA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rporateAPro-Regular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porate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C4C7" w14:textId="77777777" w:rsidR="005E4C6D" w:rsidRDefault="005E4C6D">
      <w:r>
        <w:separator/>
      </w:r>
    </w:p>
  </w:footnote>
  <w:footnote w:type="continuationSeparator" w:id="0">
    <w:p w14:paraId="7437E350" w14:textId="77777777" w:rsidR="005E4C6D" w:rsidRDefault="005E4C6D">
      <w:r>
        <w:continuationSeparator/>
      </w:r>
    </w:p>
  </w:footnote>
  <w:footnote w:type="continuationNotice" w:id="1">
    <w:p w14:paraId="05C16298" w14:textId="77777777" w:rsidR="005E4C6D" w:rsidRDefault="005E4C6D">
      <w: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D2935" w14:textId="77777777" w:rsidR="003E1EE9" w:rsidRDefault="003E1EE9">
    <w:pPr>
      <w:pStyle w:val="Kopfzeile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680"/>
      <w:gridCol w:w="4168"/>
      <w:gridCol w:w="1873"/>
    </w:tblGrid>
    <w:tr w:rsidR="003E1EE9" w14:paraId="26A7A326" w14:textId="77777777" w:rsidTr="00F63078">
      <w:trPr>
        <w:jc w:val="center"/>
      </w:trPr>
      <w:tc>
        <w:tcPr>
          <w:tcW w:w="2881" w:type="dxa"/>
          <w:shd w:val="clear" w:color="auto" w:fill="auto"/>
          <w:vAlign w:val="center"/>
        </w:tcPr>
        <w:p w14:paraId="1A72ACCC" w14:textId="252C3A3A" w:rsidR="003E1EE9" w:rsidRPr="00F63078" w:rsidRDefault="003E1EE9" w:rsidP="00F63078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ISAQB-F 2020</w:t>
          </w:r>
        </w:p>
      </w:tc>
      <w:tc>
        <w:tcPr>
          <w:tcW w:w="4457" w:type="dxa"/>
          <w:shd w:val="clear" w:color="auto" w:fill="auto"/>
          <w:vAlign w:val="center"/>
        </w:tcPr>
        <w:p w14:paraId="3C5BE015" w14:textId="2CD43636" w:rsidR="003E1EE9" w:rsidRPr="00F63078" w:rsidRDefault="00AA7D92" w:rsidP="00AA7D92">
          <w:pPr>
            <w:pStyle w:val="Kopfzeile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Anforderungen Dokumentation</w:t>
          </w:r>
        </w:p>
      </w:tc>
      <w:tc>
        <w:tcPr>
          <w:tcW w:w="1307" w:type="dxa"/>
          <w:shd w:val="clear" w:color="auto" w:fill="auto"/>
        </w:tcPr>
        <w:p w14:paraId="2BB05488" w14:textId="77777777" w:rsidR="003E1EE9" w:rsidRDefault="00D9251A">
          <w:pPr>
            <w:pStyle w:val="Kopfzeile"/>
          </w:pPr>
          <w:r>
            <w:pict w14:anchorId="51EF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8pt;height:36.6pt">
                <v:imagedata r:id="rId1" o:title="cocodilNeu"/>
              </v:shape>
            </w:pict>
          </w:r>
        </w:p>
      </w:tc>
    </w:tr>
  </w:tbl>
  <w:p w14:paraId="082AB60F" w14:textId="77777777" w:rsidR="003E1EE9" w:rsidRDefault="003E1EE9">
    <w:pPr>
      <w:pStyle w:val="Kopfzeile"/>
    </w:pPr>
  </w:p>
  <w:p w14:paraId="69971B56" w14:textId="77777777" w:rsidR="003E1EE9" w:rsidRDefault="003E1E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94DD" w14:textId="77777777" w:rsidR="003E1EE9" w:rsidRDefault="003E1EE9">
    <w:pPr>
      <w:pStyle w:val="Kopfzeile"/>
      <w:pBdr>
        <w:bottom w:val="single" w:sz="6" w:space="1" w:color="auto"/>
      </w:pBdr>
      <w:jc w:val="center"/>
    </w:pPr>
    <w:r>
      <w:t>Westfälische Wilhelms-Universität Münster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3DE566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Letter"/>
      <w:pStyle w:val="berschrift9"/>
      <w:lvlText w:val="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 w15:restartNumberingAfterBreak="0">
    <w:nsid w:val="00B001DA"/>
    <w:multiLevelType w:val="hybridMultilevel"/>
    <w:tmpl w:val="9EEE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5288F"/>
    <w:multiLevelType w:val="hybridMultilevel"/>
    <w:tmpl w:val="6874957A"/>
    <w:lvl w:ilvl="0" w:tplc="7FA201E2">
      <w:start w:val="1"/>
      <w:numFmt w:val="bullet"/>
      <w:pStyle w:val="GrundtextAufzhlung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B07DC"/>
    <w:multiLevelType w:val="hybridMultilevel"/>
    <w:tmpl w:val="7EB20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C1383"/>
    <w:multiLevelType w:val="hybridMultilevel"/>
    <w:tmpl w:val="57E43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65E52"/>
    <w:multiLevelType w:val="hybridMultilevel"/>
    <w:tmpl w:val="F96A0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098"/>
    <w:rsid w:val="00030FE2"/>
    <w:rsid w:val="00071041"/>
    <w:rsid w:val="00082739"/>
    <w:rsid w:val="000A4CEC"/>
    <w:rsid w:val="00127ED3"/>
    <w:rsid w:val="00152118"/>
    <w:rsid w:val="00154144"/>
    <w:rsid w:val="001566A3"/>
    <w:rsid w:val="001A009E"/>
    <w:rsid w:val="00215AB6"/>
    <w:rsid w:val="00234D17"/>
    <w:rsid w:val="00243DA2"/>
    <w:rsid w:val="0025026B"/>
    <w:rsid w:val="00293348"/>
    <w:rsid w:val="002D4C5A"/>
    <w:rsid w:val="003143D7"/>
    <w:rsid w:val="00332625"/>
    <w:rsid w:val="003620A3"/>
    <w:rsid w:val="00365264"/>
    <w:rsid w:val="00381148"/>
    <w:rsid w:val="00395D3D"/>
    <w:rsid w:val="003E1EE9"/>
    <w:rsid w:val="004370A9"/>
    <w:rsid w:val="00466CDD"/>
    <w:rsid w:val="00473AE8"/>
    <w:rsid w:val="00496D47"/>
    <w:rsid w:val="004A305F"/>
    <w:rsid w:val="004E4804"/>
    <w:rsid w:val="00552EE3"/>
    <w:rsid w:val="005C2DD0"/>
    <w:rsid w:val="005D55F4"/>
    <w:rsid w:val="005E4C6D"/>
    <w:rsid w:val="0062666C"/>
    <w:rsid w:val="0065326A"/>
    <w:rsid w:val="006556CC"/>
    <w:rsid w:val="00692E92"/>
    <w:rsid w:val="00693A53"/>
    <w:rsid w:val="006F2CAF"/>
    <w:rsid w:val="006F6332"/>
    <w:rsid w:val="00705FB0"/>
    <w:rsid w:val="007145BA"/>
    <w:rsid w:val="0076589F"/>
    <w:rsid w:val="007772BE"/>
    <w:rsid w:val="007A0BD5"/>
    <w:rsid w:val="007B6589"/>
    <w:rsid w:val="008153A3"/>
    <w:rsid w:val="0083304A"/>
    <w:rsid w:val="008349F7"/>
    <w:rsid w:val="00855786"/>
    <w:rsid w:val="00871608"/>
    <w:rsid w:val="0087489A"/>
    <w:rsid w:val="00880098"/>
    <w:rsid w:val="00927967"/>
    <w:rsid w:val="00927A13"/>
    <w:rsid w:val="0094555B"/>
    <w:rsid w:val="00954920"/>
    <w:rsid w:val="0097466E"/>
    <w:rsid w:val="009E24B3"/>
    <w:rsid w:val="00A269E6"/>
    <w:rsid w:val="00AA7D92"/>
    <w:rsid w:val="00AC3AE2"/>
    <w:rsid w:val="00AF1A0A"/>
    <w:rsid w:val="00B13874"/>
    <w:rsid w:val="00B21C08"/>
    <w:rsid w:val="00B52268"/>
    <w:rsid w:val="00B56E20"/>
    <w:rsid w:val="00B914D5"/>
    <w:rsid w:val="00BA179F"/>
    <w:rsid w:val="00BD22DF"/>
    <w:rsid w:val="00BD32EC"/>
    <w:rsid w:val="00BD736A"/>
    <w:rsid w:val="00C11986"/>
    <w:rsid w:val="00C12955"/>
    <w:rsid w:val="00C436AE"/>
    <w:rsid w:val="00C54226"/>
    <w:rsid w:val="00C61926"/>
    <w:rsid w:val="00C72D87"/>
    <w:rsid w:val="00C86746"/>
    <w:rsid w:val="00CE7FBB"/>
    <w:rsid w:val="00CF1EE2"/>
    <w:rsid w:val="00D0598F"/>
    <w:rsid w:val="00D34C2A"/>
    <w:rsid w:val="00D60EBD"/>
    <w:rsid w:val="00D71A31"/>
    <w:rsid w:val="00D8088E"/>
    <w:rsid w:val="00D9251A"/>
    <w:rsid w:val="00DF6BDC"/>
    <w:rsid w:val="00E01163"/>
    <w:rsid w:val="00E10FD5"/>
    <w:rsid w:val="00E25339"/>
    <w:rsid w:val="00E308F3"/>
    <w:rsid w:val="00E8471D"/>
    <w:rsid w:val="00EC4F9C"/>
    <w:rsid w:val="00ED099E"/>
    <w:rsid w:val="00EE67EF"/>
    <w:rsid w:val="00EF6520"/>
    <w:rsid w:val="00F125D6"/>
    <w:rsid w:val="00F4590D"/>
    <w:rsid w:val="00F613F9"/>
    <w:rsid w:val="00F63078"/>
    <w:rsid w:val="00F7446E"/>
    <w:rsid w:val="00FA45AA"/>
    <w:rsid w:val="00FB4BAB"/>
    <w:rsid w:val="00F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36850"/>
  <w15:chartTrackingRefBased/>
  <w15:docId w15:val="{E0AFC33B-CCE4-4250-95F0-D72641D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Grundtext"/>
    <w:qFormat/>
    <w:pPr>
      <w:keepNext/>
      <w:keepLines/>
      <w:pageBreakBefore/>
      <w:numPr>
        <w:numId w:val="2"/>
      </w:numPr>
      <w:spacing w:after="160" w:line="360" w:lineRule="auto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Grundtext"/>
    <w:qFormat/>
    <w:pPr>
      <w:pageBreakBefore w:val="0"/>
      <w:numPr>
        <w:ilvl w:val="1"/>
      </w:numPr>
      <w:spacing w:before="320"/>
      <w:outlineLvl w:val="1"/>
    </w:pPr>
    <w:rPr>
      <w:sz w:val="24"/>
    </w:rPr>
  </w:style>
  <w:style w:type="paragraph" w:styleId="berschrift3">
    <w:name w:val="heading 3"/>
    <w:basedOn w:val="berschrift2"/>
    <w:next w:val="Grundtext"/>
    <w:qFormat/>
    <w:pPr>
      <w:numPr>
        <w:ilvl w:val="2"/>
      </w:numPr>
      <w:outlineLvl w:val="2"/>
    </w:pPr>
  </w:style>
  <w:style w:type="paragraph" w:styleId="berschrift4">
    <w:name w:val="heading 4"/>
    <w:basedOn w:val="Grundtext"/>
    <w:next w:val="Grundtext"/>
    <w:qFormat/>
    <w:pPr>
      <w:outlineLvl w:val="3"/>
    </w:pPr>
    <w:rPr>
      <w:i/>
    </w:rPr>
  </w:style>
  <w:style w:type="paragraph" w:styleId="berschrift5">
    <w:name w:val="heading 5"/>
    <w:basedOn w:val="berschrift4"/>
    <w:next w:val="Grundtext"/>
    <w:qFormat/>
    <w:pPr>
      <w:numPr>
        <w:ilvl w:val="4"/>
        <w:numId w:val="2"/>
      </w:numPr>
      <w:spacing w:before="1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berschrift2"/>
    <w:next w:val="Grundtext"/>
    <w:qFormat/>
    <w:pPr>
      <w:numPr>
        <w:ilvl w:val="7"/>
      </w:numPr>
      <w:outlineLvl w:val="7"/>
    </w:pPr>
  </w:style>
  <w:style w:type="paragraph" w:styleId="berschrift9">
    <w:name w:val="heading 9"/>
    <w:basedOn w:val="berschrift3"/>
    <w:next w:val="Grundtext"/>
    <w:qFormat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Grundtext">
    <w:name w:val="Grundtext"/>
    <w:pPr>
      <w:spacing w:after="240" w:line="360" w:lineRule="atLeast"/>
      <w:jc w:val="both"/>
    </w:pPr>
    <w:rPr>
      <w:sz w:val="24"/>
    </w:rPr>
  </w:style>
  <w:style w:type="character" w:styleId="Seitenzahl">
    <w:name w:val="page number"/>
    <w:basedOn w:val="Absatz-Standardschriftart"/>
  </w:style>
  <w:style w:type="paragraph" w:customStyle="1" w:styleId="Grundtextzentriert">
    <w:name w:val="Grundtext (zentriert)"/>
    <w:basedOn w:val="Grundtext"/>
    <w:pPr>
      <w:spacing w:after="0" w:line="320" w:lineRule="atLeast"/>
      <w:jc w:val="center"/>
    </w:pPr>
  </w:style>
  <w:style w:type="character" w:customStyle="1" w:styleId="Grundzfett">
    <w:name w:val="Grundz. (fett)"/>
    <w:rPr>
      <w:b/>
    </w:rPr>
  </w:style>
  <w:style w:type="paragraph" w:styleId="Fuzeile">
    <w:name w:val="footer"/>
    <w:pPr>
      <w:tabs>
        <w:tab w:val="center" w:pos="4536"/>
        <w:tab w:val="right" w:pos="9072"/>
      </w:tabs>
    </w:pPr>
  </w:style>
  <w:style w:type="paragraph" w:customStyle="1" w:styleId="GrundtextEinrckung">
    <w:name w:val="Grundtext (Einrückung)"/>
    <w:basedOn w:val="Grundtext"/>
    <w:pPr>
      <w:spacing w:after="0" w:line="240" w:lineRule="auto"/>
      <w:ind w:left="1701" w:hanging="1701"/>
      <w:jc w:val="left"/>
    </w:pPr>
  </w:style>
  <w:style w:type="paragraph" w:customStyle="1" w:styleId="Grundtextwieberschr1">
    <w:name w:val="Grundtext (wie Überschr1)"/>
    <w:basedOn w:val="berschrift1"/>
    <w:next w:val="Grundtext"/>
    <w:pPr>
      <w:outlineLvl w:val="9"/>
    </w:pPr>
  </w:style>
  <w:style w:type="paragraph" w:styleId="Verzeichnis1">
    <w:name w:val="toc 1"/>
    <w:next w:val="Verzeichnis2"/>
    <w:semiHidden/>
    <w:pPr>
      <w:keepNext/>
      <w:tabs>
        <w:tab w:val="right" w:leader="dot" w:pos="8505"/>
      </w:tabs>
      <w:spacing w:before="100"/>
      <w:ind w:left="284" w:hanging="284"/>
    </w:pPr>
    <w:rPr>
      <w:noProof/>
      <w:sz w:val="24"/>
    </w:rPr>
  </w:style>
  <w:style w:type="paragraph" w:styleId="Verzeichnis2">
    <w:name w:val="toc 2"/>
    <w:basedOn w:val="Verzeichnis1"/>
    <w:next w:val="Verzeichnis3"/>
    <w:semiHidden/>
    <w:pPr>
      <w:keepNext w:val="0"/>
      <w:spacing w:before="40"/>
      <w:ind w:left="709" w:hanging="425"/>
    </w:pPr>
  </w:style>
  <w:style w:type="paragraph" w:styleId="Verzeichnis3">
    <w:name w:val="toc 3"/>
    <w:basedOn w:val="Verzeichnis2"/>
    <w:next w:val="Verzeichnis4"/>
    <w:semiHidden/>
    <w:pPr>
      <w:spacing w:before="0"/>
      <w:ind w:left="1276" w:hanging="567"/>
    </w:pPr>
  </w:style>
  <w:style w:type="paragraph" w:styleId="Verzeichnis4">
    <w:name w:val="toc 4"/>
    <w:basedOn w:val="Verzeichnis3"/>
    <w:next w:val="Verzeichnis5"/>
    <w:semiHidden/>
    <w:pPr>
      <w:ind w:left="1985" w:hanging="709"/>
    </w:pPr>
  </w:style>
  <w:style w:type="paragraph" w:styleId="Verzeichnis5">
    <w:name w:val="toc 5"/>
    <w:basedOn w:val="Verzeichnis4"/>
    <w:next w:val="Verzeichnis6"/>
    <w:semiHidden/>
  </w:style>
  <w:style w:type="paragraph" w:styleId="Verzeichnis6">
    <w:name w:val="toc 6"/>
    <w:basedOn w:val="Standard"/>
    <w:next w:val="Standard"/>
    <w:semiHidden/>
    <w:pPr>
      <w:tabs>
        <w:tab w:val="right" w:leader="dot" w:pos="8505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8505"/>
      </w:tabs>
      <w:ind w:left="1200"/>
    </w:pPr>
  </w:style>
  <w:style w:type="paragraph" w:styleId="Verzeichnis8">
    <w:name w:val="toc 8"/>
    <w:basedOn w:val="Verzeichnis2"/>
    <w:next w:val="Standard"/>
    <w:semiHidden/>
  </w:style>
  <w:style w:type="paragraph" w:styleId="Verzeichnis9">
    <w:name w:val="toc 9"/>
    <w:basedOn w:val="Verzeichnis3"/>
    <w:next w:val="Standard"/>
    <w:semiHidden/>
    <w:pPr>
      <w:ind w:left="567"/>
    </w:pPr>
  </w:style>
  <w:style w:type="paragraph" w:styleId="Abbildungsverzeichnis">
    <w:name w:val="table of figures"/>
    <w:next w:val="Grundtext"/>
    <w:semiHidden/>
    <w:pPr>
      <w:tabs>
        <w:tab w:val="right" w:leader="dot" w:pos="8505"/>
      </w:tabs>
      <w:ind w:left="1134" w:hanging="1134"/>
    </w:pPr>
    <w:rPr>
      <w:sz w:val="24"/>
    </w:rPr>
  </w:style>
  <w:style w:type="paragraph" w:customStyle="1" w:styleId="AnmdAutors">
    <w:name w:val="Anm.d.Autors"/>
    <w:next w:val="Grundtext"/>
    <w:pPr>
      <w:spacing w:before="160" w:after="320"/>
      <w:ind w:left="567" w:right="567"/>
    </w:pPr>
    <w:rPr>
      <w:i/>
      <w:sz w:val="24"/>
    </w:rPr>
  </w:style>
  <w:style w:type="character" w:customStyle="1" w:styleId="Grundzenglisch">
    <w:name w:val="Grundz. (englisch)"/>
    <w:rPr>
      <w:noProof w:val="0"/>
      <w:lang w:val="en-GB"/>
    </w:rPr>
  </w:style>
  <w:style w:type="character" w:customStyle="1" w:styleId="Grundzfranzschisch">
    <w:name w:val="Grundz. (französchisch)"/>
    <w:rPr>
      <w:noProof w:val="0"/>
      <w:lang w:val="fr-FR"/>
    </w:rPr>
  </w:style>
  <w:style w:type="character" w:customStyle="1" w:styleId="GrundzkeineSprache">
    <w:name w:val="Grundz. (keine Sprache)"/>
    <w:rPr>
      <w:noProof/>
    </w:rPr>
  </w:style>
  <w:style w:type="paragraph" w:styleId="Funotentext">
    <w:name w:val="footnote text"/>
    <w:semiHidden/>
    <w:pPr>
      <w:ind w:left="425" w:hanging="425"/>
      <w:jc w:val="both"/>
    </w:pPr>
  </w:style>
  <w:style w:type="character" w:customStyle="1" w:styleId="Grundzkursiv">
    <w:name w:val="Grundz. (kursiv)"/>
    <w:rPr>
      <w:i/>
    </w:r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Index3">
    <w:name w:val="index 3"/>
    <w:basedOn w:val="Standard"/>
    <w:next w:val="Standard"/>
    <w:semiHidden/>
    <w:pPr>
      <w:tabs>
        <w:tab w:val="right" w:leader="dot" w:pos="4034"/>
      </w:tabs>
      <w:ind w:left="600" w:hanging="200"/>
    </w:pPr>
  </w:style>
  <w:style w:type="paragraph" w:styleId="Index1">
    <w:name w:val="index 1"/>
    <w:next w:val="Index2"/>
    <w:semiHidden/>
    <w:pPr>
      <w:tabs>
        <w:tab w:val="right" w:leader="dot" w:pos="4034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4034"/>
      </w:tabs>
      <w:ind w:left="4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4034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4034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4034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034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034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034"/>
      </w:tabs>
      <w:ind w:left="1800" w:hanging="20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MakroErgebnis">
    <w:name w:val="MakroErgebnis"/>
    <w:pPr>
      <w:ind w:left="2268" w:hanging="2268"/>
    </w:pPr>
    <w:rPr>
      <w:rFonts w:ascii="Arial" w:hAnsi="Arial"/>
      <w:noProof/>
      <w:sz w:val="16"/>
    </w:rPr>
  </w:style>
  <w:style w:type="paragraph" w:customStyle="1" w:styleId="Literatureintrag">
    <w:name w:val="Literatureintrag"/>
    <w:pPr>
      <w:spacing w:line="320" w:lineRule="atLeast"/>
      <w:ind w:left="851" w:hanging="851"/>
    </w:pPr>
    <w:rPr>
      <w:sz w:val="24"/>
    </w:rPr>
  </w:style>
  <w:style w:type="paragraph" w:customStyle="1" w:styleId="Zwberschr1">
    <w:name w:val="ZwÜberschr1"/>
    <w:next w:val="Grundtext"/>
    <w:pPr>
      <w:keepNext/>
      <w:spacing w:before="360" w:after="60" w:line="360" w:lineRule="auto"/>
    </w:pPr>
    <w:rPr>
      <w:i/>
      <w:sz w:val="24"/>
    </w:rPr>
  </w:style>
  <w:style w:type="paragraph" w:customStyle="1" w:styleId="Zwberschr2">
    <w:name w:val="ZwÜberschr2"/>
    <w:basedOn w:val="Zwberschr1"/>
    <w:next w:val="Grundtext"/>
    <w:pPr>
      <w:spacing w:before="240"/>
    </w:pPr>
    <w:rPr>
      <w:i w:val="0"/>
    </w:rPr>
  </w:style>
  <w:style w:type="paragraph" w:customStyle="1" w:styleId="Grafik">
    <w:name w:val="Grafik"/>
    <w:basedOn w:val="Grundtext"/>
    <w:next w:val="GrafikQuelle"/>
    <w:pPr>
      <w:keepNext/>
      <w:spacing w:after="60" w:line="240" w:lineRule="auto"/>
      <w:jc w:val="left"/>
    </w:pPr>
  </w:style>
  <w:style w:type="paragraph" w:customStyle="1" w:styleId="GrafikQuelle">
    <w:name w:val="GrafikQuelle"/>
    <w:basedOn w:val="Grundtext"/>
    <w:next w:val="Beschriftung"/>
    <w:pPr>
      <w:keepNext/>
      <w:spacing w:after="0" w:line="240" w:lineRule="auto"/>
      <w:jc w:val="right"/>
    </w:pPr>
  </w:style>
  <w:style w:type="paragraph" w:customStyle="1" w:styleId="GrundtextAufzhlung">
    <w:name w:val="Grundtext (Aufzählung)"/>
    <w:basedOn w:val="Grundtext"/>
    <w:pPr>
      <w:numPr>
        <w:numId w:val="1"/>
      </w:numPr>
    </w:pPr>
  </w:style>
  <w:style w:type="paragraph" w:styleId="Beschriftung">
    <w:name w:val="caption"/>
    <w:next w:val="Grundtext"/>
    <w:qFormat/>
    <w:pPr>
      <w:spacing w:before="120" w:after="120" w:line="360" w:lineRule="auto"/>
      <w:ind w:left="1418" w:hanging="1418"/>
    </w:pPr>
    <w:rPr>
      <w:b/>
      <w:sz w:val="24"/>
    </w:rPr>
  </w:style>
  <w:style w:type="character" w:customStyle="1" w:styleId="GrundzCourier">
    <w:name w:val="Grundz. (Courier)"/>
    <w:rPr>
      <w:rFonts w:ascii="Courier New" w:hAnsi="Courier New"/>
      <w:sz w:val="24"/>
    </w:rPr>
  </w:style>
  <w:style w:type="paragraph" w:customStyle="1" w:styleId="GrundtextNumerierung">
    <w:name w:val="Grundtext (Numerierung)"/>
    <w:basedOn w:val="GrundtextAufzhlung"/>
  </w:style>
  <w:style w:type="paragraph" w:customStyle="1" w:styleId="AnmdAutorsAufz">
    <w:name w:val="Anm.d.Autors(Aufz.)"/>
    <w:basedOn w:val="AnmdAutors"/>
    <w:pPr>
      <w:spacing w:before="80" w:after="160"/>
      <w:ind w:left="851" w:hanging="284"/>
    </w:pPr>
  </w:style>
  <w:style w:type="paragraph" w:customStyle="1" w:styleId="GrundtextSQL">
    <w:name w:val="Grundtext (SQL)"/>
    <w:basedOn w:val="Grundtext"/>
    <w:pPr>
      <w:tabs>
        <w:tab w:val="left" w:pos="1134"/>
      </w:tabs>
      <w:spacing w:after="0"/>
      <w:ind w:left="1134" w:hanging="1134"/>
      <w:jc w:val="left"/>
    </w:pPr>
    <w:rPr>
      <w:rFonts w:ascii="Courier New" w:hAnsi="Courier New"/>
    </w:rPr>
  </w:style>
  <w:style w:type="character" w:customStyle="1" w:styleId="GrundzKapitlchen">
    <w:name w:val="Grundz. (Kapitälchen)"/>
    <w:rPr>
      <w:smallCaps/>
    </w:rPr>
  </w:style>
  <w:style w:type="character" w:customStyle="1" w:styleId="Grundzunterstr">
    <w:name w:val="Grundz. (unterstr.)"/>
    <w:rPr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GrundtextTabelle">
    <w:name w:val="Grundtext (Tabelle)"/>
    <w:basedOn w:val="Grundtext"/>
    <w:pPr>
      <w:spacing w:after="0" w:line="240" w:lineRule="atLeast"/>
      <w:jc w:val="left"/>
    </w:pPr>
    <w:rPr>
      <w:sz w:val="20"/>
    </w:rPr>
  </w:style>
  <w:style w:type="character" w:customStyle="1" w:styleId="Grundzhochgestellt">
    <w:name w:val="Grundz. (hochgestellt)"/>
    <w:rPr>
      <w:vertAlign w:val="superscript"/>
    </w:rPr>
  </w:style>
  <w:style w:type="character" w:customStyle="1" w:styleId="Grundztiefgestellt">
    <w:name w:val="Grundz. (tiefgestellt)"/>
    <w:rPr>
      <w:vertAlign w:val="subscript"/>
    </w:rPr>
  </w:style>
  <w:style w:type="character" w:customStyle="1" w:styleId="KopfzeileZchn">
    <w:name w:val="Kopfzeile Zchn"/>
    <w:link w:val="Kopfzeile"/>
    <w:uiPriority w:val="99"/>
    <w:rsid w:val="001A009E"/>
  </w:style>
  <w:style w:type="table" w:styleId="Tabellenraster">
    <w:name w:val="Table Grid"/>
    <w:basedOn w:val="NormaleTabelle"/>
    <w:uiPriority w:val="39"/>
    <w:rsid w:val="001A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0598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0598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NichtaufgelsteErwhnung">
    <w:name w:val="Unresolved Mention"/>
    <w:uiPriority w:val="99"/>
    <w:semiHidden/>
    <w:unhideWhenUsed/>
    <w:rsid w:val="00243DA2"/>
    <w:rPr>
      <w:color w:val="605E5C"/>
      <w:shd w:val="clear" w:color="auto" w:fill="E1DFDD"/>
    </w:rPr>
  </w:style>
  <w:style w:type="character" w:styleId="HTMLCode">
    <w:name w:val="HTML Code"/>
    <w:uiPriority w:val="99"/>
    <w:semiHidden/>
    <w:unhideWhenUsed/>
    <w:rsid w:val="00E308F3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E308F3"/>
    <w:pPr>
      <w:spacing w:before="100" w:beforeAutospacing="1" w:after="100" w:afterAutospacing="1"/>
    </w:pPr>
    <w:rPr>
      <w:sz w:val="24"/>
      <w:szCs w:val="24"/>
    </w:rPr>
  </w:style>
  <w:style w:type="character" w:customStyle="1" w:styleId="mwe-math-mathml-inline">
    <w:name w:val="mwe-math-mathml-inline"/>
    <w:rsid w:val="00E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7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ocuments\Benutzerdefinierte%20Office-Vorlagen\VorlageWissenschaf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VorlageWissenschaft.dotx</Template>
  <TotalTime>0</TotalTime>
  <Pages>4</Pages>
  <Words>698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wissenschaftliche Arbeiten</vt:lpstr>
    </vt:vector>
  </TitlesOfParts>
  <Company>Wirtschaftsinformatik</Company>
  <LinksUpToDate>false</LinksUpToDate>
  <CharactersWithSpaces>5089</CharactersWithSpaces>
  <SharedDoc>false</SharedDoc>
  <HLinks>
    <vt:vector size="150" baseType="variant"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_Toc503261835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_Toc503261834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_Toc503261833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_Toc503261832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_Toc503261831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_Toc503261830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_Toc503261829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_Toc503261828</vt:lpwstr>
      </vt:variant>
      <vt:variant>
        <vt:i4>1441848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_Toc503261827</vt:lpwstr>
      </vt:variant>
      <vt:variant>
        <vt:i4>1441848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_Toc503261826</vt:lpwstr>
      </vt:variant>
      <vt:variant>
        <vt:i4>1441848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_Toc503261825</vt:lpwstr>
      </vt:variant>
      <vt:variant>
        <vt:i4>1441848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_Toc503261824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_Toc503261823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_Toc503261822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_Toc503261821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_Toc503261820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_Toc503261819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_Toc503261818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_Toc503261817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_Toc503261816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_Toc503261815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_Toc503261814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_Toc503261813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_Toc503261812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_Toc503261811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wissenschaftliche Arbeiten</dc:title>
  <dc:subject/>
  <dc:creator>mail</dc:creator>
  <cp:keywords/>
  <dc:description>Viel Erfolg bei der Arbeit!</dc:description>
  <cp:lastModifiedBy>Klaus Meucht</cp:lastModifiedBy>
  <cp:revision>7</cp:revision>
  <cp:lastPrinted>2003-02-18T18:23:00Z</cp:lastPrinted>
  <dcterms:created xsi:type="dcterms:W3CDTF">2020-08-30T11:41:00Z</dcterms:created>
  <dcterms:modified xsi:type="dcterms:W3CDTF">2020-09-18T17:30:00Z</dcterms:modified>
</cp:coreProperties>
</file>